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B26" w:rsidRPr="006E3B26" w:rsidRDefault="009D00CB" w:rsidP="006E3B26">
      <w:pPr>
        <w:pStyle w:val="NormalnyWeb"/>
        <w:spacing w:line="360" w:lineRule="atLeast"/>
        <w:rPr>
          <w:rFonts w:ascii="Georgia" w:hAnsi="Georgia"/>
          <w:b/>
          <w:color w:val="333333"/>
          <w:sz w:val="28"/>
          <w:szCs w:val="28"/>
        </w:rPr>
      </w:pPr>
      <w:r>
        <w:rPr>
          <w:rFonts w:ascii="Georgia" w:hAnsi="Georgia"/>
          <w:b/>
          <w:color w:val="333333"/>
          <w:sz w:val="28"/>
          <w:szCs w:val="28"/>
        </w:rPr>
        <w:t>Świdnica z dobrą energią</w:t>
      </w:r>
    </w:p>
    <w:p w:rsidR="006E3B26" w:rsidRDefault="006E3B26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 xml:space="preserve">Już 18 września 2016 r. wspólnie z mieszkańcami </w:t>
      </w:r>
      <w:r w:rsidR="00302B21">
        <w:rPr>
          <w:rFonts w:ascii="Georgia" w:hAnsi="Georgia"/>
          <w:color w:val="333333"/>
        </w:rPr>
        <w:t>Gminy Świdnica</w:t>
      </w:r>
      <w:r>
        <w:rPr>
          <w:rFonts w:ascii="Georgia" w:hAnsi="Georgia"/>
          <w:color w:val="333333"/>
        </w:rPr>
        <w:t xml:space="preserve"> i jej okolic poznamy bliżej naszego cichego wroga - niską emisję. Co ważniejsze jednak - pokażemy strategie walki z trującymi pyłami i substancjami, które, jak podają badania, każdego roku przyczyniają się do śmierci ok. 45 tys. Polaków. Istnieją sposoby radzenia sobie z niską emisją, a uczestnicy wrześniowej "krucjaty" otrzymają niezbędną wiedzę i wskazówki do tego, by ograniczyć jej szkodliwy wpływ na nasze zdrowie i życie.</w:t>
      </w:r>
    </w:p>
    <w:p w:rsidR="00302B21" w:rsidRDefault="00302B21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 w:rsidRPr="00302B21">
        <w:rPr>
          <w:rFonts w:ascii="Georgia" w:hAnsi="Georgia"/>
          <w:b/>
          <w:color w:val="333333"/>
        </w:rPr>
        <w:t>Walka o czyste powietrze</w:t>
      </w:r>
      <w:r>
        <w:rPr>
          <w:rFonts w:ascii="Georgia" w:hAnsi="Georgia"/>
          <w:color w:val="333333"/>
        </w:rPr>
        <w:t xml:space="preserve"> </w:t>
      </w:r>
      <w:r w:rsidR="006E3B26">
        <w:rPr>
          <w:rFonts w:ascii="Georgia" w:hAnsi="Georgia"/>
          <w:color w:val="333333"/>
        </w:rPr>
        <w:br/>
        <w:t xml:space="preserve">Podczas wydarzenia organizowanego nad Zalewem Świdnickim na gości czekają atrakcje, jakie trudno wyobrazić sobie w jednym czasie i w jednym miejscu. Tematem przewodnim całego wydarzenia będzie walka o czystsze powietrze i "czyste domy". </w:t>
      </w:r>
      <w:r>
        <w:rPr>
          <w:rFonts w:ascii="Georgia" w:hAnsi="Georgia"/>
          <w:color w:val="333333"/>
        </w:rPr>
        <w:br/>
      </w:r>
      <w:r>
        <w:rPr>
          <w:rFonts w:ascii="Georgia" w:hAnsi="Georgia"/>
          <w:color w:val="333333"/>
        </w:rPr>
        <w:br/>
        <w:t xml:space="preserve">- </w:t>
      </w:r>
      <w:r w:rsidRPr="00302B21">
        <w:rPr>
          <w:rFonts w:ascii="Georgia" w:hAnsi="Georgia"/>
          <w:i/>
          <w:color w:val="333333"/>
        </w:rPr>
        <w:t xml:space="preserve">Nasza gmina kładzie duży nacisk na ochronę środowiska naturalnego oraz kształtowanie postaw proekologicznych wśród mieszkańców. Organizując tego typu imprezę wraz z dolnośląskim stowarzyszeniem </w:t>
      </w:r>
      <w:r>
        <w:rPr>
          <w:rFonts w:ascii="Georgia" w:hAnsi="Georgia"/>
          <w:i/>
          <w:color w:val="333333"/>
        </w:rPr>
        <w:t>prowadząc</w:t>
      </w:r>
      <w:r w:rsidRPr="00302B21">
        <w:rPr>
          <w:rFonts w:ascii="Georgia" w:hAnsi="Georgia"/>
          <w:i/>
          <w:color w:val="333333"/>
        </w:rPr>
        <w:t xml:space="preserve">ym projekt „Lokalne Partnerstwa Niskoemisyjne” chcemy zwrócić uwagę lokalnej społeczności, jak ważna jest walka z niską emisją, która powoduje nieodwracalne zmiany w naszym organizmie i negatywnie wpływa na cały ekosystem, w którym </w:t>
      </w:r>
      <w:proofErr w:type="gramStart"/>
      <w:r w:rsidRPr="00302B21">
        <w:rPr>
          <w:rFonts w:ascii="Georgia" w:hAnsi="Georgia"/>
          <w:i/>
          <w:color w:val="333333"/>
        </w:rPr>
        <w:t>przecież na co</w:t>
      </w:r>
      <w:proofErr w:type="gramEnd"/>
      <w:r w:rsidRPr="00302B21">
        <w:rPr>
          <w:rFonts w:ascii="Georgia" w:hAnsi="Georgia"/>
          <w:i/>
          <w:color w:val="333333"/>
        </w:rPr>
        <w:t xml:space="preserve"> dzień żyjemy. Przeciwdziałając zatruwaniu gleby i powietrza oraz promując ekologiczne rozwiązania technologiczne mamy nadzieję na zbudowanie przyjaznego środowiska dla przyszłych pokoleń </w:t>
      </w:r>
      <w:r>
        <w:rPr>
          <w:rFonts w:ascii="Georgia" w:hAnsi="Georgia"/>
          <w:color w:val="333333"/>
        </w:rPr>
        <w:t>– wyjaśnia Wójt Gminy Świdnica Adam Jaskulski.</w:t>
      </w:r>
    </w:p>
    <w:p w:rsidR="009E3C6B" w:rsidRDefault="00302B21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 w:rsidRPr="006E3B26">
        <w:rPr>
          <w:rFonts w:ascii="Georgia" w:hAnsi="Georgia"/>
          <w:b/>
          <w:color w:val="333333"/>
        </w:rPr>
        <w:t>Nie truj! Biegnij!</w:t>
      </w:r>
      <w:r>
        <w:rPr>
          <w:rFonts w:ascii="Georgia" w:hAnsi="Georgia"/>
          <w:b/>
          <w:color w:val="333333"/>
        </w:rPr>
        <w:br/>
      </w:r>
      <w:r w:rsidR="006E3B26">
        <w:rPr>
          <w:rFonts w:ascii="Georgia" w:hAnsi="Georgia"/>
          <w:color w:val="333333"/>
        </w:rPr>
        <w:t xml:space="preserve">Osoby, chcące wyrazić swoje wsparcie dla wspomnianej idei </w:t>
      </w:r>
      <w:r>
        <w:rPr>
          <w:rFonts w:ascii="Georgia" w:hAnsi="Georgia"/>
          <w:color w:val="333333"/>
        </w:rPr>
        <w:t xml:space="preserve">na początek </w:t>
      </w:r>
      <w:r w:rsidR="006E3B26">
        <w:rPr>
          <w:rFonts w:ascii="Georgia" w:hAnsi="Georgia"/>
          <w:color w:val="333333"/>
        </w:rPr>
        <w:t xml:space="preserve">wezmą udział w rodzinnym biegu sztafetowym, który odbędzie się pod hasłem "Nie truj! Biegnij!". Bieg odbędzie wokół zalewu. Na wszystkich uczestników czekają upominki oraz ekologiczny poczęstunek. Dodatkowo 3 najszybsze drużyny zostaną nagrodzone medalami i </w:t>
      </w:r>
      <w:proofErr w:type="gramStart"/>
      <w:r w:rsidR="006E3B26">
        <w:rPr>
          <w:rFonts w:ascii="Georgia" w:hAnsi="Georgia"/>
          <w:color w:val="333333"/>
        </w:rPr>
        <w:t>miernikami jakości</w:t>
      </w:r>
      <w:proofErr w:type="gramEnd"/>
      <w:r w:rsidR="006E3B26">
        <w:rPr>
          <w:rFonts w:ascii="Georgia" w:hAnsi="Georgia"/>
          <w:color w:val="333333"/>
        </w:rPr>
        <w:t xml:space="preserve"> powietrza, temperatury i wilgotności.</w:t>
      </w:r>
      <w:r w:rsidR="009E3C6B">
        <w:rPr>
          <w:rFonts w:ascii="Georgia" w:hAnsi="Georgia"/>
          <w:color w:val="333333"/>
        </w:rPr>
        <w:t xml:space="preserve"> Zapisy na bieg prowadzone są </w:t>
      </w:r>
      <w:r w:rsidRPr="00302B21">
        <w:rPr>
          <w:rFonts w:ascii="Georgia" w:hAnsi="Georgia"/>
          <w:color w:val="333333"/>
        </w:rPr>
        <w:t xml:space="preserve">w Urzędzie Gminy Świdnica (Świdnica, ul. Długa 38; tel. 68 327-31-15 wew. 144) lub pod adresem mailowym </w:t>
      </w:r>
      <w:hyperlink r:id="rId6" w:history="1">
        <w:r w:rsidRPr="00835CDA">
          <w:rPr>
            <w:rStyle w:val="Hipercze"/>
            <w:rFonts w:ascii="Georgia" w:hAnsi="Georgia"/>
          </w:rPr>
          <w:t>m.kostrzewa@swidnica.zgora.pl</w:t>
        </w:r>
      </w:hyperlink>
      <w:r>
        <w:rPr>
          <w:rFonts w:ascii="Georgia" w:hAnsi="Georgia"/>
          <w:color w:val="333333"/>
        </w:rPr>
        <w:t xml:space="preserve"> </w:t>
      </w:r>
    </w:p>
    <w:p w:rsidR="006E3B26" w:rsidRDefault="006E3B26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>
        <w:rPr>
          <w:rFonts w:ascii="Georgia" w:hAnsi="Georgia"/>
          <w:b/>
          <w:color w:val="333333"/>
        </w:rPr>
        <w:t>Dotleń się w barze</w:t>
      </w:r>
      <w:r>
        <w:rPr>
          <w:rFonts w:ascii="Georgia" w:hAnsi="Georgia"/>
          <w:color w:val="333333"/>
        </w:rPr>
        <w:br/>
        <w:t xml:space="preserve">Po biegu warto się wzmocnić. Zapraszamy do baru tlenowego, gdzie barman zaserwuje "koktajl tlenowy". Badania dowodzą, że większość z nas cierpi na niedobór tlenu w organizmie, a to prowadzi do osłabienia całego naszego systemu immunologicznego, do </w:t>
      </w:r>
      <w:r>
        <w:rPr>
          <w:rFonts w:ascii="Georgia" w:hAnsi="Georgia"/>
          <w:color w:val="333333"/>
        </w:rPr>
        <w:lastRenderedPageBreak/>
        <w:t>tzw. zespołu przewlekłego zmęczenia, niewydolności układu krążenia i wielu innych chorób. Czysty, życiodajny tlen to czysty zysk dla organizmu, m.in. dotlenia mięsień sercowy, poprawia układ krążenia, wzmacnia system odpornościowy, odtruwa organizm, pomaga odzyskać energię i urodę, podnosi wydolność organizmu, przy regularnej tlenoterapii prowadzi do rzeczywistej regeneracji organizmu. Zapraszamy do baru tlenowego.</w:t>
      </w:r>
    </w:p>
    <w:p w:rsidR="006E3B26" w:rsidRDefault="009E3C6B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 w:rsidRPr="009E3C6B">
        <w:rPr>
          <w:rFonts w:ascii="Georgia" w:hAnsi="Georgia"/>
          <w:b/>
          <w:color w:val="333333"/>
        </w:rPr>
        <w:t>Strefa porad eksperckich</w:t>
      </w:r>
      <w:r>
        <w:rPr>
          <w:rFonts w:ascii="Georgia" w:hAnsi="Georgia"/>
          <w:color w:val="333333"/>
        </w:rPr>
        <w:br/>
      </w:r>
      <w:r w:rsidR="006E3B26">
        <w:rPr>
          <w:rFonts w:ascii="Georgia" w:hAnsi="Georgia"/>
          <w:color w:val="333333"/>
        </w:rPr>
        <w:t xml:space="preserve">O zanieczyszczeniach powietrza, rodzajach szkodliwych pyłów, sposobach na </w:t>
      </w:r>
      <w:proofErr w:type="gramStart"/>
      <w:r w:rsidR="006E3B26">
        <w:rPr>
          <w:rFonts w:ascii="Georgia" w:hAnsi="Georgia"/>
          <w:color w:val="333333"/>
        </w:rPr>
        <w:t>polepszenie jakości</w:t>
      </w:r>
      <w:proofErr w:type="gramEnd"/>
      <w:r w:rsidR="006E3B26">
        <w:rPr>
          <w:rFonts w:ascii="Georgia" w:hAnsi="Georgia"/>
          <w:color w:val="333333"/>
        </w:rPr>
        <w:t xml:space="preserve"> powietrza, którym oddychamy opowiedzą eksperci. Podzielą się oni również informacjami na temat termomodernizacji, odpowiedniego doboru urządzeń OŹE, w tym kotła</w:t>
      </w:r>
      <w:r w:rsidR="006E3B26" w:rsidRPr="006E3B26">
        <w:rPr>
          <w:rFonts w:ascii="Georgia" w:hAnsi="Georgia"/>
          <w:color w:val="333333"/>
        </w:rPr>
        <w:t xml:space="preserve"> na paliwa ekologiczne do indywidualnych potrzeb</w:t>
      </w:r>
      <w:r w:rsidR="006E3B26">
        <w:rPr>
          <w:rFonts w:ascii="Georgia" w:hAnsi="Georgia"/>
          <w:color w:val="333333"/>
        </w:rPr>
        <w:t>, możliwości otrzymania dopłat do rozwiązań niskoemisyjnych (m.in. wymiana pieca węglowego, zakup i montaż instalacji wykorzystujących odnawialne źródła energii, kompleksowa modernizacja budynków jedno- oraz wielorodzinnych).</w:t>
      </w:r>
    </w:p>
    <w:p w:rsidR="009E3C6B" w:rsidRDefault="006E3B26" w:rsidP="009E3C6B">
      <w:pPr>
        <w:pStyle w:val="NormalnyWeb"/>
        <w:spacing w:line="360" w:lineRule="atLeast"/>
        <w:rPr>
          <w:rFonts w:ascii="Georgia" w:hAnsi="Georgia"/>
          <w:color w:val="333333"/>
        </w:rPr>
      </w:pPr>
      <w:proofErr w:type="spellStart"/>
      <w:r w:rsidRPr="006E3B26">
        <w:rPr>
          <w:rFonts w:ascii="Georgia" w:hAnsi="Georgia"/>
          <w:b/>
          <w:color w:val="333333"/>
        </w:rPr>
        <w:t>Ekoqiuzy</w:t>
      </w:r>
      <w:proofErr w:type="spellEnd"/>
      <w:r>
        <w:rPr>
          <w:rFonts w:ascii="Georgia" w:hAnsi="Georgia"/>
          <w:color w:val="333333"/>
        </w:rPr>
        <w:br/>
        <w:t xml:space="preserve">Uzbrojeni w ekspercką wiedzę pasjonaci zagadek, będą mogli wziąć udział w </w:t>
      </w:r>
      <w:proofErr w:type="spellStart"/>
      <w:r>
        <w:rPr>
          <w:rFonts w:ascii="Georgia" w:hAnsi="Georgia"/>
          <w:color w:val="333333"/>
        </w:rPr>
        <w:t>ekoquizach</w:t>
      </w:r>
      <w:proofErr w:type="spellEnd"/>
      <w:r>
        <w:rPr>
          <w:rFonts w:ascii="Georgia" w:hAnsi="Georgia"/>
          <w:color w:val="333333"/>
        </w:rPr>
        <w:t xml:space="preserve">, których głównym bohaterem a jednocześnie "czarnym charakterem" będzie niska emisja </w:t>
      </w:r>
      <w:proofErr w:type="gramStart"/>
      <w:r>
        <w:rPr>
          <w:rFonts w:ascii="Georgia" w:hAnsi="Georgia"/>
          <w:color w:val="333333"/>
        </w:rPr>
        <w:t>pogarszająca jakość</w:t>
      </w:r>
      <w:proofErr w:type="gramEnd"/>
      <w:r>
        <w:rPr>
          <w:rFonts w:ascii="Georgia" w:hAnsi="Georgia"/>
          <w:color w:val="333333"/>
        </w:rPr>
        <w:t xml:space="preserve"> powietrza, którym wszyscy oddychamy na co dzień.</w:t>
      </w:r>
    </w:p>
    <w:p w:rsidR="006E3B26" w:rsidRDefault="009E3C6B" w:rsidP="009E3C6B">
      <w:pPr>
        <w:pStyle w:val="NormalnyWeb"/>
        <w:spacing w:line="360" w:lineRule="atLeast"/>
        <w:rPr>
          <w:rFonts w:ascii="Georgia" w:hAnsi="Georgia"/>
          <w:color w:val="333333"/>
        </w:rPr>
      </w:pPr>
      <w:r w:rsidRPr="006E3B26">
        <w:rPr>
          <w:rFonts w:ascii="Georgia" w:hAnsi="Georgia"/>
          <w:b/>
          <w:color w:val="333333"/>
        </w:rPr>
        <w:t>Drzewa pełne energii</w:t>
      </w:r>
      <w:r>
        <w:rPr>
          <w:rFonts w:ascii="Georgia" w:hAnsi="Georgia"/>
          <w:color w:val="333333"/>
        </w:rPr>
        <w:t xml:space="preserve"> </w:t>
      </w:r>
      <w:r>
        <w:rPr>
          <w:rFonts w:ascii="Georgia" w:hAnsi="Georgia"/>
          <w:color w:val="333333"/>
        </w:rPr>
        <w:br/>
      </w:r>
      <w:r w:rsidR="006E3B26">
        <w:rPr>
          <w:rFonts w:ascii="Georgia" w:hAnsi="Georgia"/>
          <w:color w:val="333333"/>
        </w:rPr>
        <w:t xml:space="preserve">Ci, którzy chcą jeszcze mocnej zamanifestować chęć walki o zmiany i </w:t>
      </w:r>
      <w:proofErr w:type="gramStart"/>
      <w:r w:rsidR="006E3B26">
        <w:rPr>
          <w:rFonts w:ascii="Georgia" w:hAnsi="Georgia"/>
          <w:color w:val="333333"/>
        </w:rPr>
        <w:t>poprawę jakośc</w:t>
      </w:r>
      <w:r>
        <w:rPr>
          <w:rFonts w:ascii="Georgia" w:hAnsi="Georgia"/>
          <w:color w:val="333333"/>
        </w:rPr>
        <w:t>i</w:t>
      </w:r>
      <w:proofErr w:type="gramEnd"/>
      <w:r>
        <w:rPr>
          <w:rFonts w:ascii="Georgia" w:hAnsi="Georgia"/>
          <w:color w:val="333333"/>
        </w:rPr>
        <w:t xml:space="preserve"> powietrza nie powinni pominąć „drzew pełnych</w:t>
      </w:r>
      <w:r w:rsidR="006E3B26">
        <w:rPr>
          <w:rFonts w:ascii="Georgia" w:hAnsi="Georgia"/>
          <w:color w:val="333333"/>
        </w:rPr>
        <w:t xml:space="preserve"> energii</w:t>
      </w:r>
      <w:r>
        <w:rPr>
          <w:rFonts w:ascii="Georgia" w:hAnsi="Georgia"/>
          <w:color w:val="333333"/>
        </w:rPr>
        <w:t>”</w:t>
      </w:r>
      <w:r w:rsidR="006E3B26">
        <w:rPr>
          <w:rFonts w:ascii="Georgia" w:hAnsi="Georgia"/>
          <w:color w:val="333333"/>
        </w:rPr>
        <w:t xml:space="preserve">. </w:t>
      </w:r>
      <w:r w:rsidR="009D6AD2" w:rsidRPr="009D6AD2">
        <w:rPr>
          <w:rFonts w:ascii="Georgia" w:hAnsi="Georgia"/>
          <w:color w:val="333333"/>
        </w:rPr>
        <w:t>W tej strefie warto zdeklarować, jak praktycznie pomagamy naszym bliskim i sobie, by żyć zdrowiej i oddychać lepszym powietrzem. Na przykład, czy ogr</w:t>
      </w:r>
      <w:r w:rsidR="009D6AD2">
        <w:rPr>
          <w:rFonts w:ascii="Georgia" w:hAnsi="Georgia"/>
          <w:color w:val="333333"/>
        </w:rPr>
        <w:t xml:space="preserve">zewamy nasz dom ekologicznie? </w:t>
      </w:r>
      <w:proofErr w:type="gramStart"/>
      <w:r w:rsidR="009D6AD2">
        <w:rPr>
          <w:rFonts w:ascii="Georgia" w:hAnsi="Georgia"/>
          <w:color w:val="333333"/>
        </w:rPr>
        <w:t>czy</w:t>
      </w:r>
      <w:proofErr w:type="gramEnd"/>
      <w:r w:rsidR="009D6AD2">
        <w:rPr>
          <w:rFonts w:ascii="Georgia" w:hAnsi="Georgia"/>
          <w:color w:val="333333"/>
        </w:rPr>
        <w:t xml:space="preserve"> ograniczamy</w:t>
      </w:r>
      <w:r w:rsidR="006E3B26">
        <w:rPr>
          <w:rFonts w:ascii="Georgia" w:hAnsi="Georgia"/>
          <w:color w:val="333333"/>
        </w:rPr>
        <w:t xml:space="preserve"> niską emisję dzięki poruszaniu się pieszo, rowerem lub za pośrednictwem tr</w:t>
      </w:r>
      <w:r w:rsidR="009D6AD2">
        <w:rPr>
          <w:rFonts w:ascii="Georgia" w:hAnsi="Georgia"/>
          <w:color w:val="333333"/>
        </w:rPr>
        <w:t xml:space="preserve">ansportu zbiorowego? </w:t>
      </w:r>
      <w:proofErr w:type="gramStart"/>
      <w:r w:rsidR="009D6AD2">
        <w:rPr>
          <w:rFonts w:ascii="Georgia" w:hAnsi="Georgia"/>
          <w:color w:val="333333"/>
        </w:rPr>
        <w:t>czy</w:t>
      </w:r>
      <w:proofErr w:type="gramEnd"/>
      <w:r w:rsidR="009D6AD2">
        <w:rPr>
          <w:rFonts w:ascii="Georgia" w:hAnsi="Georgia"/>
          <w:color w:val="333333"/>
        </w:rPr>
        <w:t xml:space="preserve"> w naszym</w:t>
      </w:r>
      <w:r w:rsidR="006E3B26">
        <w:rPr>
          <w:rFonts w:ascii="Georgia" w:hAnsi="Georgia"/>
          <w:color w:val="333333"/>
        </w:rPr>
        <w:t xml:space="preserve"> domu znajdują się technologie sprzyjające </w:t>
      </w:r>
      <w:r w:rsidR="009D6AD2">
        <w:rPr>
          <w:rFonts w:ascii="Georgia" w:hAnsi="Georgia"/>
          <w:color w:val="333333"/>
        </w:rPr>
        <w:t>uzyskiwaniu</w:t>
      </w:r>
      <w:r w:rsidR="006E3B26">
        <w:rPr>
          <w:rFonts w:ascii="Georgia" w:hAnsi="Georgia"/>
          <w:color w:val="333333"/>
        </w:rPr>
        <w:t xml:space="preserve"> energii ze źródeł odnawialnych? Odpowiedzi na te pytania pokażą, jak kształtuje się świadomość oraz nawyki mieszkańców województwa lubuskiego.</w:t>
      </w:r>
    </w:p>
    <w:p w:rsidR="009E3C6B" w:rsidRDefault="009E3C6B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 w:rsidRPr="009E3C6B">
        <w:rPr>
          <w:rFonts w:ascii="Georgia" w:hAnsi="Georgia"/>
          <w:b/>
          <w:color w:val="333333"/>
        </w:rPr>
        <w:t>Dom ekologiczny w 3D</w:t>
      </w:r>
      <w:r>
        <w:rPr>
          <w:rFonts w:ascii="Georgia" w:hAnsi="Georgia"/>
          <w:color w:val="333333"/>
        </w:rPr>
        <w:br/>
      </w:r>
      <w:r w:rsidR="006E3B26">
        <w:rPr>
          <w:rFonts w:ascii="Georgia" w:hAnsi="Georgia"/>
          <w:color w:val="333333"/>
        </w:rPr>
        <w:t>To jednak nie koniec edukacji i zabawy. Zainteresowani budownictwem i makietami będą mogli obejrzeć model domu 3D. Je</w:t>
      </w:r>
      <w:r w:rsidR="009D6AD2">
        <w:rPr>
          <w:rFonts w:ascii="Georgia" w:hAnsi="Georgia"/>
          <w:color w:val="333333"/>
        </w:rPr>
        <w:t>st to model domu</w:t>
      </w:r>
      <w:r w:rsidR="006E3B26">
        <w:rPr>
          <w:rFonts w:ascii="Georgia" w:hAnsi="Georgia"/>
          <w:color w:val="333333"/>
        </w:rPr>
        <w:t xml:space="preserve">, </w:t>
      </w:r>
      <w:r w:rsidR="009D6AD2" w:rsidRPr="009D6AD2">
        <w:rPr>
          <w:rFonts w:ascii="Georgia" w:hAnsi="Georgia"/>
          <w:color w:val="333333"/>
        </w:rPr>
        <w:t>który zużywa mało energii i nie truje otoczenia</w:t>
      </w:r>
      <w:r w:rsidR="006E3B26">
        <w:rPr>
          <w:rFonts w:ascii="Georgia" w:hAnsi="Georgia"/>
          <w:color w:val="333333"/>
        </w:rPr>
        <w:t>. Osoby, które zajrzą do tej strefy, dowiedzą się, czym charakteryzuje się taki budynek, jakie znajdziemy w nim technologie</w:t>
      </w:r>
      <w:r w:rsidR="009D6AD2">
        <w:rPr>
          <w:rFonts w:ascii="Georgia" w:hAnsi="Georgia"/>
          <w:color w:val="333333"/>
        </w:rPr>
        <w:t xml:space="preserve"> i urządzenia</w:t>
      </w:r>
      <w:r w:rsidR="006E3B26">
        <w:rPr>
          <w:rFonts w:ascii="Georgia" w:hAnsi="Georgia"/>
          <w:color w:val="333333"/>
        </w:rPr>
        <w:t xml:space="preserve">, jak wpływa to na </w:t>
      </w:r>
      <w:r w:rsidR="006E3B26">
        <w:rPr>
          <w:rFonts w:ascii="Georgia" w:hAnsi="Georgia"/>
          <w:color w:val="333333"/>
        </w:rPr>
        <w:lastRenderedPageBreak/>
        <w:t xml:space="preserve">środowisko naturalne, ile taki dom zużywa energii </w:t>
      </w:r>
      <w:r w:rsidR="009D6AD2" w:rsidRPr="009D6AD2">
        <w:rPr>
          <w:rFonts w:ascii="Georgia" w:hAnsi="Georgia"/>
          <w:color w:val="333333"/>
        </w:rPr>
        <w:t xml:space="preserve">(i dlaczego tak mało) </w:t>
      </w:r>
      <w:r w:rsidR="006E3B26">
        <w:rPr>
          <w:rFonts w:ascii="Georgia" w:hAnsi="Georgia"/>
          <w:color w:val="333333"/>
        </w:rPr>
        <w:t>oraz w jaki sposób i z jakiego źródła można otrzymać</w:t>
      </w:r>
      <w:r>
        <w:rPr>
          <w:rFonts w:ascii="Georgia" w:hAnsi="Georgia"/>
          <w:color w:val="333333"/>
        </w:rPr>
        <w:t xml:space="preserve"> dofinansowanie do jego budowy.</w:t>
      </w:r>
    </w:p>
    <w:p w:rsidR="006E3B26" w:rsidRDefault="009E3C6B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>
        <w:rPr>
          <w:rFonts w:ascii="Georgia" w:hAnsi="Georgia"/>
          <w:b/>
          <w:color w:val="333333"/>
        </w:rPr>
        <w:t>Odnawialne źródła energii</w:t>
      </w:r>
      <w:r>
        <w:rPr>
          <w:rFonts w:ascii="Georgia" w:hAnsi="Georgia"/>
          <w:color w:val="333333"/>
        </w:rPr>
        <w:br/>
      </w:r>
      <w:r w:rsidR="006E3B26">
        <w:rPr>
          <w:rFonts w:ascii="Georgia" w:hAnsi="Georgia"/>
          <w:color w:val="333333"/>
        </w:rPr>
        <w:t xml:space="preserve">Odwiedzając stoisko pokazowe, będzie można </w:t>
      </w:r>
      <w:r>
        <w:rPr>
          <w:rFonts w:ascii="Georgia" w:hAnsi="Georgia"/>
          <w:color w:val="333333"/>
        </w:rPr>
        <w:t xml:space="preserve">zobaczyć </w:t>
      </w:r>
      <w:proofErr w:type="spellStart"/>
      <w:r>
        <w:rPr>
          <w:rFonts w:ascii="Georgia" w:hAnsi="Georgia"/>
          <w:color w:val="333333"/>
        </w:rPr>
        <w:t>mikroturbinę</w:t>
      </w:r>
      <w:proofErr w:type="spellEnd"/>
      <w:r>
        <w:rPr>
          <w:rFonts w:ascii="Georgia" w:hAnsi="Georgia"/>
          <w:color w:val="333333"/>
        </w:rPr>
        <w:t xml:space="preserve"> wiatrową oraz panel fotowoltaiczny, </w:t>
      </w:r>
      <w:r w:rsidR="006E3B26">
        <w:rPr>
          <w:rFonts w:ascii="Georgia" w:hAnsi="Georgia"/>
          <w:color w:val="333333"/>
        </w:rPr>
        <w:t>dowiedzieć się, jak działają technologie OZE, dlaczego „czysta energia“ jest tak ważna dla naszego domu i dla nas samych, co wdychamy, gdy spalamy węgiel i biomasę, jakie są konsekwencje zdrowotne niskiej emisji, czym jest i w jaki sposób zmierzyć ślad węglowy.</w:t>
      </w:r>
    </w:p>
    <w:p w:rsidR="006E3B26" w:rsidRDefault="006E3B26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18 września 2016 r. (niedziela</w:t>
      </w:r>
      <w:proofErr w:type="gramStart"/>
      <w:r>
        <w:rPr>
          <w:rFonts w:ascii="Georgia" w:hAnsi="Georgia"/>
          <w:color w:val="333333"/>
        </w:rPr>
        <w:t>)</w:t>
      </w:r>
      <w:r>
        <w:rPr>
          <w:rFonts w:ascii="Georgia" w:hAnsi="Georgia"/>
          <w:color w:val="333333"/>
        </w:rPr>
        <w:br/>
        <w:t>Zalew</w:t>
      </w:r>
      <w:proofErr w:type="gramEnd"/>
      <w:r>
        <w:rPr>
          <w:rFonts w:ascii="Georgia" w:hAnsi="Georgia"/>
          <w:color w:val="333333"/>
        </w:rPr>
        <w:t xml:space="preserve"> Świdnicki, woj. lubuskie</w:t>
      </w:r>
    </w:p>
    <w:p w:rsidR="006E3B26" w:rsidRDefault="006E3B26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Zapraszamy serdecznie do udziału. Włącz się aktywnie w ograniczenie niskiej emisji.</w:t>
      </w:r>
      <w:r>
        <w:rPr>
          <w:rFonts w:ascii="Georgia" w:hAnsi="Georgia"/>
          <w:color w:val="333333"/>
        </w:rPr>
        <w:br/>
        <w:t xml:space="preserve">Pokaż, że bierzesz </w:t>
      </w:r>
      <w:proofErr w:type="gramStart"/>
      <w:r>
        <w:rPr>
          <w:rFonts w:ascii="Georgia" w:hAnsi="Georgia"/>
          <w:color w:val="333333"/>
        </w:rPr>
        <w:t>odpowiedzialność za jakość</w:t>
      </w:r>
      <w:proofErr w:type="gramEnd"/>
      <w:r>
        <w:rPr>
          <w:rFonts w:ascii="Georgia" w:hAnsi="Georgia"/>
          <w:color w:val="333333"/>
        </w:rPr>
        <w:t xml:space="preserve"> powietrza</w:t>
      </w:r>
      <w:r w:rsidR="009E3C6B">
        <w:rPr>
          <w:rFonts w:ascii="Georgia" w:hAnsi="Georgia"/>
          <w:color w:val="333333"/>
        </w:rPr>
        <w:t xml:space="preserve"> w swojej okoli</w:t>
      </w:r>
      <w:r w:rsidR="009D6AD2">
        <w:rPr>
          <w:rFonts w:ascii="Georgia" w:hAnsi="Georgia"/>
          <w:color w:val="333333"/>
        </w:rPr>
        <w:t>c</w:t>
      </w:r>
      <w:r w:rsidR="009E3C6B">
        <w:rPr>
          <w:rFonts w:ascii="Georgia" w:hAnsi="Georgia"/>
          <w:color w:val="333333"/>
        </w:rPr>
        <w:t>y</w:t>
      </w:r>
      <w:r>
        <w:rPr>
          <w:rFonts w:ascii="Georgia" w:hAnsi="Georgia"/>
          <w:color w:val="333333"/>
        </w:rPr>
        <w:t>!</w:t>
      </w:r>
    </w:p>
    <w:p w:rsidR="006E3B26" w:rsidRDefault="00302B21" w:rsidP="006E3B26">
      <w:pPr>
        <w:pStyle w:val="NormalnyWeb"/>
        <w:spacing w:line="360" w:lineRule="atLeast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Organizatorami wydarzenia są</w:t>
      </w:r>
      <w:r w:rsidR="006E3B26">
        <w:rPr>
          <w:rFonts w:ascii="Georgia" w:hAnsi="Georgia"/>
          <w:color w:val="333333"/>
        </w:rPr>
        <w:t xml:space="preserve"> </w:t>
      </w:r>
      <w:r>
        <w:rPr>
          <w:rFonts w:ascii="Georgia" w:hAnsi="Georgia"/>
          <w:color w:val="333333"/>
        </w:rPr>
        <w:t>Urząd Gminy Świdnica oraz Stowarzyszenie Wolna Przedsiębiorczość ze Świdnicy</w:t>
      </w:r>
      <w:r w:rsidR="006E3B26">
        <w:rPr>
          <w:rFonts w:ascii="Georgia" w:hAnsi="Georgia"/>
          <w:color w:val="333333"/>
        </w:rPr>
        <w:t>.</w:t>
      </w:r>
    </w:p>
    <w:p w:rsidR="006E3B26" w:rsidRPr="007C446C" w:rsidRDefault="006E3B26" w:rsidP="006E3B26">
      <w:pPr>
        <w:rPr>
          <w:sz w:val="20"/>
          <w:szCs w:val="20"/>
        </w:rPr>
      </w:pPr>
      <w:r w:rsidRPr="007C446C">
        <w:rPr>
          <w:sz w:val="20"/>
          <w:szCs w:val="20"/>
        </w:rPr>
        <w:t>Niniejszy materiał został opublikowany w ramach przedsięwzięcia „Lokalne Partnerstwa Niskoemisyjne” dzięki dofinansowaniu Narodowego Funduszu Ochrony Środowiska i Gospodarki Wodnej. Za jego treść odpowiada wyłącznie OTS Wolna Przedsiębiorczość w Świdnicy.</w:t>
      </w:r>
    </w:p>
    <w:p w:rsidR="00A80366" w:rsidRPr="006E3B26" w:rsidRDefault="006E3B26" w:rsidP="00AC0E56">
      <w:pPr>
        <w:pStyle w:val="NormalnyWeb"/>
        <w:spacing w:line="360" w:lineRule="atLeast"/>
        <w:rPr>
          <w:rFonts w:ascii="Georgia" w:hAnsi="Georgia"/>
          <w:color w:val="333333"/>
        </w:rPr>
      </w:pPr>
      <w:r>
        <w:rPr>
          <w:noProof/>
          <w:sz w:val="20"/>
          <w:szCs w:val="20"/>
        </w:rPr>
        <w:drawing>
          <wp:inline distT="0" distB="0" distL="0" distR="0">
            <wp:extent cx="3067050" cy="927534"/>
            <wp:effectExtent l="0" t="0" r="0" b="6350"/>
            <wp:docPr id="2" name="Obraz 2" descr="z_dofinansowani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_dofinansowanie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705" cy="938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0E56">
        <w:rPr>
          <w:rFonts w:ascii="Georgia" w:hAnsi="Georgia"/>
          <w:color w:val="333333"/>
        </w:rPr>
        <w:t xml:space="preserve">  </w:t>
      </w:r>
      <w:r w:rsidR="00AC0E56">
        <w:rPr>
          <w:rFonts w:ascii="Georgia" w:hAnsi="Georgia"/>
          <w:color w:val="33333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4.5pt;height:68.25pt">
            <v:imagedata r:id="rId8" o:title="logosw"/>
          </v:shape>
        </w:pict>
      </w:r>
      <w:bookmarkStart w:id="0" w:name="_GoBack"/>
      <w:bookmarkEnd w:id="0"/>
    </w:p>
    <w:sectPr w:rsidR="00A80366" w:rsidRPr="006E3B26" w:rsidSect="00355F67">
      <w:headerReference w:type="default" r:id="rId9"/>
      <w:footerReference w:type="default" r:id="rId10"/>
      <w:pgSz w:w="11906" w:h="16838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E1B" w:rsidRDefault="00A50E1B" w:rsidP="00355F67">
      <w:pPr>
        <w:spacing w:after="0" w:line="240" w:lineRule="auto"/>
      </w:pPr>
      <w:r>
        <w:separator/>
      </w:r>
    </w:p>
  </w:endnote>
  <w:endnote w:type="continuationSeparator" w:id="0">
    <w:p w:rsidR="00A50E1B" w:rsidRDefault="00A50E1B" w:rsidP="00355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59E" w:rsidRDefault="0052659E">
    <w:pPr>
      <w:pStyle w:val="Stopka"/>
    </w:pPr>
  </w:p>
  <w:p w:rsidR="004E0947" w:rsidRDefault="004E0947">
    <w:pPr>
      <w:pStyle w:val="Stopka"/>
    </w:pPr>
  </w:p>
  <w:p w:rsidR="0052659E" w:rsidRDefault="0052659E">
    <w:pPr>
      <w:pStyle w:val="Stopka"/>
    </w:pPr>
  </w:p>
  <w:p w:rsidR="0052659E" w:rsidRDefault="0052659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E1B" w:rsidRDefault="00A50E1B" w:rsidP="00355F67">
      <w:pPr>
        <w:spacing w:after="0" w:line="240" w:lineRule="auto"/>
      </w:pPr>
      <w:r>
        <w:separator/>
      </w:r>
    </w:p>
  </w:footnote>
  <w:footnote w:type="continuationSeparator" w:id="0">
    <w:p w:rsidR="00A50E1B" w:rsidRDefault="00A50E1B" w:rsidP="00355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59E" w:rsidRDefault="004E09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20400" cy="10634400"/>
          <wp:effectExtent l="0" t="0" r="444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3-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0400" cy="1063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2659E" w:rsidRDefault="0052659E">
    <w:pPr>
      <w:pStyle w:val="Nagwek"/>
    </w:pPr>
  </w:p>
  <w:p w:rsidR="0052659E" w:rsidRDefault="0052659E">
    <w:pPr>
      <w:pStyle w:val="Nagwek"/>
    </w:pPr>
  </w:p>
  <w:p w:rsidR="0052659E" w:rsidRDefault="0052659E">
    <w:pPr>
      <w:pStyle w:val="Nagwek"/>
    </w:pPr>
  </w:p>
  <w:p w:rsidR="00355F67" w:rsidRDefault="00355F6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10"/>
    <w:rsid w:val="00084D9A"/>
    <w:rsid w:val="000A0116"/>
    <w:rsid w:val="000A4BBA"/>
    <w:rsid w:val="000D4EC6"/>
    <w:rsid w:val="001052CB"/>
    <w:rsid w:val="00116A74"/>
    <w:rsid w:val="00126D9E"/>
    <w:rsid w:val="001A69C4"/>
    <w:rsid w:val="001F4D0B"/>
    <w:rsid w:val="00217C30"/>
    <w:rsid w:val="00224E3F"/>
    <w:rsid w:val="002661B2"/>
    <w:rsid w:val="002722C3"/>
    <w:rsid w:val="002C3D9E"/>
    <w:rsid w:val="002D2402"/>
    <w:rsid w:val="002F66AC"/>
    <w:rsid w:val="00302B21"/>
    <w:rsid w:val="00337191"/>
    <w:rsid w:val="00341AF7"/>
    <w:rsid w:val="00355F67"/>
    <w:rsid w:val="0038231A"/>
    <w:rsid w:val="003834A7"/>
    <w:rsid w:val="003D160C"/>
    <w:rsid w:val="004934B8"/>
    <w:rsid w:val="004C592D"/>
    <w:rsid w:val="004E0947"/>
    <w:rsid w:val="0052659E"/>
    <w:rsid w:val="005418A3"/>
    <w:rsid w:val="00552F6C"/>
    <w:rsid w:val="0057184D"/>
    <w:rsid w:val="005778AB"/>
    <w:rsid w:val="00585917"/>
    <w:rsid w:val="005B35E8"/>
    <w:rsid w:val="005C54A9"/>
    <w:rsid w:val="00652474"/>
    <w:rsid w:val="00656C1E"/>
    <w:rsid w:val="006B7163"/>
    <w:rsid w:val="006E3B26"/>
    <w:rsid w:val="007C446C"/>
    <w:rsid w:val="008449D8"/>
    <w:rsid w:val="00882120"/>
    <w:rsid w:val="008B34F2"/>
    <w:rsid w:val="008E3B4D"/>
    <w:rsid w:val="008F1910"/>
    <w:rsid w:val="00946EF2"/>
    <w:rsid w:val="009A3599"/>
    <w:rsid w:val="009D00CB"/>
    <w:rsid w:val="009D6AD2"/>
    <w:rsid w:val="009E3C6B"/>
    <w:rsid w:val="00A1397D"/>
    <w:rsid w:val="00A37A49"/>
    <w:rsid w:val="00A50E1B"/>
    <w:rsid w:val="00A56B82"/>
    <w:rsid w:val="00A80366"/>
    <w:rsid w:val="00AB694E"/>
    <w:rsid w:val="00AC0E56"/>
    <w:rsid w:val="00AC61E2"/>
    <w:rsid w:val="00AE0425"/>
    <w:rsid w:val="00AE652B"/>
    <w:rsid w:val="00B941DF"/>
    <w:rsid w:val="00BB3324"/>
    <w:rsid w:val="00C040F0"/>
    <w:rsid w:val="00C13908"/>
    <w:rsid w:val="00CF318B"/>
    <w:rsid w:val="00D51E97"/>
    <w:rsid w:val="00E10702"/>
    <w:rsid w:val="00E2638E"/>
    <w:rsid w:val="00E61265"/>
    <w:rsid w:val="00ED39E1"/>
    <w:rsid w:val="00F36392"/>
    <w:rsid w:val="00F37CEA"/>
    <w:rsid w:val="00F623AB"/>
    <w:rsid w:val="00F92657"/>
    <w:rsid w:val="00FC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730FF83-044F-4CDA-95B8-D64A530B9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5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5F67"/>
  </w:style>
  <w:style w:type="paragraph" w:styleId="Stopka">
    <w:name w:val="footer"/>
    <w:basedOn w:val="Normalny"/>
    <w:link w:val="StopkaZnak"/>
    <w:uiPriority w:val="99"/>
    <w:unhideWhenUsed/>
    <w:rsid w:val="00355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5F67"/>
  </w:style>
  <w:style w:type="paragraph" w:styleId="Tekstdymka">
    <w:name w:val="Balloon Text"/>
    <w:basedOn w:val="Normalny"/>
    <w:link w:val="TekstdymkaZnak"/>
    <w:uiPriority w:val="99"/>
    <w:semiHidden/>
    <w:unhideWhenUsed/>
    <w:rsid w:val="00355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5F67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652474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6E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29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.kostrzewa@swidnica.zgora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818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5718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justyna wojciechowska</cp:lastModifiedBy>
  <cp:revision>36</cp:revision>
  <dcterms:created xsi:type="dcterms:W3CDTF">2016-01-08T14:27:00Z</dcterms:created>
  <dcterms:modified xsi:type="dcterms:W3CDTF">2016-09-06T06:18:00Z</dcterms:modified>
</cp:coreProperties>
</file>